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81B" w:rsidRPr="0083221D" w:rsidRDefault="0033781B" w:rsidP="0033781B">
      <w:pPr>
        <w:jc w:val="center"/>
        <w:rPr>
          <w:rFonts w:asciiTheme="majorHAnsi" w:hAnsiTheme="majorHAnsi"/>
          <w:b/>
          <w:sz w:val="36"/>
          <w:szCs w:val="36"/>
        </w:rPr>
      </w:pPr>
      <w:r w:rsidRPr="0083221D">
        <w:rPr>
          <w:rFonts w:asciiTheme="majorHAnsi"/>
          <w:b/>
          <w:sz w:val="36"/>
          <w:szCs w:val="36"/>
        </w:rPr>
        <w:t>平安银行</w:t>
      </w:r>
      <w:r w:rsidRPr="0083221D">
        <w:rPr>
          <w:rFonts w:asciiTheme="majorHAnsi" w:hAnsiTheme="majorHAnsi"/>
          <w:b/>
          <w:sz w:val="36"/>
          <w:szCs w:val="36"/>
        </w:rPr>
        <w:t>pose</w:t>
      </w:r>
      <w:r w:rsidRPr="0083221D">
        <w:rPr>
          <w:rFonts w:asciiTheme="majorHAnsi"/>
          <w:b/>
          <w:sz w:val="36"/>
          <w:szCs w:val="36"/>
        </w:rPr>
        <w:t>机</w:t>
      </w:r>
    </w:p>
    <w:tbl>
      <w:tblPr>
        <w:tblStyle w:val="a5"/>
        <w:tblW w:w="10349" w:type="dxa"/>
        <w:tblInd w:w="-885" w:type="dxa"/>
        <w:tblLook w:val="04A0"/>
      </w:tblPr>
      <w:tblGrid>
        <w:gridCol w:w="5146"/>
        <w:gridCol w:w="5203"/>
      </w:tblGrid>
      <w:tr w:rsidR="0033781B" w:rsidTr="002D1F4A">
        <w:tc>
          <w:tcPr>
            <w:tcW w:w="5146" w:type="dxa"/>
          </w:tcPr>
          <w:p w:rsidR="0033781B" w:rsidRPr="00001279" w:rsidRDefault="0033781B" w:rsidP="002D1F4A">
            <w:pPr>
              <w:rPr>
                <w:b/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普通</w:t>
            </w:r>
            <w:r w:rsidRPr="00001279">
              <w:rPr>
                <w:rFonts w:hint="eastAsia"/>
                <w:b/>
                <w:sz w:val="28"/>
                <w:szCs w:val="28"/>
              </w:rPr>
              <w:t>pose</w:t>
            </w:r>
            <w:r w:rsidRPr="00001279">
              <w:rPr>
                <w:rFonts w:hint="eastAsia"/>
                <w:b/>
                <w:sz w:val="28"/>
                <w:szCs w:val="28"/>
              </w:rPr>
              <w:t>机</w:t>
            </w:r>
          </w:p>
        </w:tc>
        <w:tc>
          <w:tcPr>
            <w:tcW w:w="5203" w:type="dxa"/>
          </w:tcPr>
          <w:p w:rsidR="0033781B" w:rsidRPr="00001279" w:rsidRDefault="0033781B" w:rsidP="002D1F4A">
            <w:pPr>
              <w:rPr>
                <w:b/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“收银宝”</w:t>
            </w:r>
            <w:r w:rsidRPr="00001279">
              <w:rPr>
                <w:rFonts w:hint="eastAsia"/>
                <w:b/>
                <w:sz w:val="28"/>
                <w:szCs w:val="28"/>
              </w:rPr>
              <w:t>pose</w:t>
            </w:r>
            <w:r w:rsidRPr="00001279">
              <w:rPr>
                <w:rFonts w:hint="eastAsia"/>
                <w:b/>
                <w:sz w:val="28"/>
                <w:szCs w:val="28"/>
              </w:rPr>
              <w:t>机</w:t>
            </w:r>
          </w:p>
        </w:tc>
      </w:tr>
      <w:tr w:rsidR="0033781B" w:rsidTr="002D1F4A">
        <w:tc>
          <w:tcPr>
            <w:tcW w:w="5146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到账时间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T+1</w:t>
            </w:r>
            <w:r>
              <w:rPr>
                <w:rFonts w:hint="eastAsia"/>
                <w:sz w:val="28"/>
                <w:szCs w:val="28"/>
              </w:rPr>
              <w:t>工作日到账</w:t>
            </w:r>
          </w:p>
        </w:tc>
        <w:tc>
          <w:tcPr>
            <w:tcW w:w="5203" w:type="dxa"/>
          </w:tcPr>
          <w:p w:rsidR="0033781B" w:rsidRPr="00AB66EE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到账时间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001279">
              <w:rPr>
                <w:rFonts w:hint="eastAsia"/>
                <w:sz w:val="28"/>
                <w:szCs w:val="28"/>
                <w:highlight w:val="yellow"/>
              </w:rPr>
              <w:t>实时到帐</w:t>
            </w:r>
          </w:p>
        </w:tc>
      </w:tr>
      <w:tr w:rsidR="0033781B" w:rsidTr="002D1F4A">
        <w:tc>
          <w:tcPr>
            <w:tcW w:w="5146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资金归集</w:t>
            </w:r>
            <w:r w:rsidRPr="00001279">
              <w:rPr>
                <w:rFonts w:hint="eastAsia"/>
                <w:b/>
                <w:sz w:val="28"/>
                <w:szCs w:val="28"/>
              </w:rPr>
              <w:t>账户</w:t>
            </w:r>
            <w:r>
              <w:rPr>
                <w:rFonts w:hint="eastAsia"/>
                <w:sz w:val="28"/>
                <w:szCs w:val="28"/>
              </w:rPr>
              <w:t>：公司账户</w:t>
            </w:r>
          </w:p>
        </w:tc>
        <w:tc>
          <w:tcPr>
            <w:tcW w:w="5203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资金归集</w:t>
            </w:r>
            <w:r w:rsidRPr="00001279">
              <w:rPr>
                <w:rFonts w:hint="eastAsia"/>
                <w:b/>
                <w:sz w:val="28"/>
                <w:szCs w:val="28"/>
              </w:rPr>
              <w:t>账户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001279">
              <w:rPr>
                <w:rFonts w:hint="eastAsia"/>
                <w:sz w:val="28"/>
                <w:szCs w:val="28"/>
                <w:highlight w:val="yellow"/>
              </w:rPr>
              <w:t>个人账户</w:t>
            </w:r>
          </w:p>
        </w:tc>
      </w:tr>
      <w:tr w:rsidR="0033781B" w:rsidTr="002D1F4A">
        <w:tc>
          <w:tcPr>
            <w:tcW w:w="5146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商户明细</w:t>
            </w:r>
            <w:r>
              <w:rPr>
                <w:rFonts w:hint="eastAsia"/>
                <w:sz w:val="28"/>
                <w:szCs w:val="28"/>
              </w:rPr>
              <w:t>：有限公司和个体工商户</w:t>
            </w:r>
          </w:p>
        </w:tc>
        <w:tc>
          <w:tcPr>
            <w:tcW w:w="5203" w:type="dxa"/>
          </w:tcPr>
          <w:p w:rsidR="0033781B" w:rsidRPr="00001279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商户明细</w:t>
            </w:r>
            <w:r w:rsidRPr="00001279">
              <w:rPr>
                <w:rFonts w:hint="eastAsia"/>
                <w:sz w:val="28"/>
                <w:szCs w:val="28"/>
              </w:rPr>
              <w:t>：只针对批发类商户或专业市场内的</w:t>
            </w:r>
            <w:r w:rsidRPr="007916FE">
              <w:rPr>
                <w:rFonts w:hint="eastAsia"/>
                <w:sz w:val="28"/>
                <w:szCs w:val="28"/>
                <w:highlight w:val="yellow"/>
              </w:rPr>
              <w:t>个体工商户</w:t>
            </w:r>
          </w:p>
        </w:tc>
      </w:tr>
      <w:tr w:rsidR="0033781B" w:rsidTr="002D1F4A">
        <w:tc>
          <w:tcPr>
            <w:tcW w:w="5146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功能</w:t>
            </w:r>
            <w:r>
              <w:rPr>
                <w:rFonts w:hint="eastAsia"/>
                <w:sz w:val="28"/>
                <w:szCs w:val="28"/>
              </w:rPr>
              <w:t>：刷借记卡、信用卡</w:t>
            </w:r>
          </w:p>
        </w:tc>
        <w:tc>
          <w:tcPr>
            <w:tcW w:w="5203" w:type="dxa"/>
          </w:tcPr>
          <w:p w:rsidR="0033781B" w:rsidRPr="007D730F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功能</w:t>
            </w:r>
            <w:r>
              <w:rPr>
                <w:rFonts w:hint="eastAsia"/>
                <w:sz w:val="28"/>
                <w:szCs w:val="28"/>
              </w:rPr>
              <w:t>：</w:t>
            </w:r>
            <w:r w:rsidR="000D09D4">
              <w:rPr>
                <w:rFonts w:hint="eastAsia"/>
                <w:sz w:val="28"/>
                <w:szCs w:val="28"/>
              </w:rPr>
              <w:t>刷借记卡、信用卡</w:t>
            </w:r>
          </w:p>
        </w:tc>
      </w:tr>
      <w:tr w:rsidR="0033781B" w:rsidTr="002D1F4A">
        <w:tc>
          <w:tcPr>
            <w:tcW w:w="5146" w:type="dxa"/>
          </w:tcPr>
          <w:p w:rsidR="0033781B" w:rsidRPr="007D730F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手续费</w:t>
            </w:r>
            <w:r>
              <w:rPr>
                <w:rFonts w:hint="eastAsia"/>
                <w:sz w:val="28"/>
                <w:szCs w:val="28"/>
              </w:rPr>
              <w:t>：一般类</w:t>
            </w:r>
            <w:r>
              <w:rPr>
                <w:rFonts w:hint="eastAsia"/>
                <w:sz w:val="28"/>
                <w:szCs w:val="28"/>
              </w:rPr>
              <w:t>0.78%</w:t>
            </w:r>
            <w:r>
              <w:rPr>
                <w:rFonts w:hint="eastAsia"/>
                <w:sz w:val="28"/>
                <w:szCs w:val="28"/>
              </w:rPr>
              <w:t>（批发类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元封顶）</w:t>
            </w:r>
          </w:p>
        </w:tc>
        <w:tc>
          <w:tcPr>
            <w:tcW w:w="5203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手续费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0.78%</w:t>
            </w:r>
            <w:r>
              <w:rPr>
                <w:rFonts w:hint="eastAsia"/>
                <w:sz w:val="28"/>
                <w:szCs w:val="28"/>
              </w:rPr>
              <w:t>，</w:t>
            </w:r>
            <w:r>
              <w:rPr>
                <w:rFonts w:hint="eastAsia"/>
                <w:sz w:val="28"/>
                <w:szCs w:val="28"/>
              </w:rPr>
              <w:t>26</w:t>
            </w:r>
            <w:r>
              <w:rPr>
                <w:rFonts w:hint="eastAsia"/>
                <w:sz w:val="28"/>
                <w:szCs w:val="28"/>
              </w:rPr>
              <w:t>元封顶</w:t>
            </w:r>
          </w:p>
        </w:tc>
      </w:tr>
      <w:tr w:rsidR="0033781B" w:rsidTr="002D1F4A">
        <w:tc>
          <w:tcPr>
            <w:tcW w:w="5146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优惠活动</w:t>
            </w:r>
            <w:r>
              <w:rPr>
                <w:rFonts w:hint="eastAsia"/>
                <w:sz w:val="28"/>
                <w:szCs w:val="28"/>
              </w:rPr>
              <w:t>：</w:t>
            </w:r>
            <w:r w:rsidRPr="00001279">
              <w:rPr>
                <w:rFonts w:hint="eastAsia"/>
                <w:sz w:val="24"/>
                <w:szCs w:val="24"/>
              </w:rPr>
              <w:t>暂无</w:t>
            </w:r>
          </w:p>
        </w:tc>
        <w:tc>
          <w:tcPr>
            <w:tcW w:w="5203" w:type="dxa"/>
          </w:tcPr>
          <w:p w:rsidR="0033781B" w:rsidRDefault="0033781B" w:rsidP="0033781B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优惠活动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暂无</w:t>
            </w:r>
          </w:p>
        </w:tc>
      </w:tr>
      <w:tr w:rsidR="0033781B" w:rsidTr="002D1F4A">
        <w:tc>
          <w:tcPr>
            <w:tcW w:w="5146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需要资</w:t>
            </w:r>
            <w:r>
              <w:rPr>
                <w:rFonts w:hint="eastAsia"/>
                <w:sz w:val="28"/>
                <w:szCs w:val="28"/>
              </w:rPr>
              <w:t>料：营业执照、税务登记证、法人身份证、组织机构代码证、房屋租赁合同或房产证、在平安银行开立的对公户、最近三个月发票。以上资料全需要复印件并加盖公章和法人签字。</w:t>
            </w:r>
          </w:p>
        </w:tc>
        <w:tc>
          <w:tcPr>
            <w:tcW w:w="5203" w:type="dxa"/>
          </w:tcPr>
          <w:p w:rsidR="0033781B" w:rsidRPr="0083221D" w:rsidRDefault="0033781B" w:rsidP="0033781B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需要资料</w:t>
            </w:r>
            <w:r>
              <w:rPr>
                <w:rFonts w:hint="eastAsia"/>
                <w:sz w:val="28"/>
                <w:szCs w:val="28"/>
              </w:rPr>
              <w:t>：营业执照、税务登记证、法人身份证、房屋租赁合同或房产证。以上资料全需要复印件并加盖公章和法人签字。</w:t>
            </w:r>
          </w:p>
        </w:tc>
      </w:tr>
      <w:tr w:rsidR="0033781B" w:rsidTr="002D1F4A">
        <w:tc>
          <w:tcPr>
            <w:tcW w:w="5146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办理时间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个工作日安装完毕</w:t>
            </w:r>
          </w:p>
        </w:tc>
        <w:tc>
          <w:tcPr>
            <w:tcW w:w="5203" w:type="dxa"/>
          </w:tcPr>
          <w:p w:rsidR="0033781B" w:rsidRPr="007C4318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办理时间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个工作日安装完毕</w:t>
            </w:r>
          </w:p>
        </w:tc>
      </w:tr>
      <w:tr w:rsidR="0033781B" w:rsidTr="002D1F4A">
        <w:tc>
          <w:tcPr>
            <w:tcW w:w="5146" w:type="dxa"/>
          </w:tcPr>
          <w:p w:rsidR="0033781B" w:rsidRPr="00001279" w:rsidRDefault="0033781B" w:rsidP="002D1F4A">
            <w:pPr>
              <w:rPr>
                <w:b/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所需费用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Pr="00001279">
              <w:rPr>
                <w:rFonts w:hint="eastAsia"/>
                <w:sz w:val="28"/>
                <w:szCs w:val="28"/>
              </w:rPr>
              <w:t>500</w:t>
            </w:r>
            <w:r w:rsidRPr="00001279">
              <w:rPr>
                <w:rFonts w:hint="eastAsia"/>
                <w:sz w:val="28"/>
                <w:szCs w:val="28"/>
              </w:rPr>
              <w:t>元押金</w:t>
            </w:r>
            <w:r w:rsidRPr="00001279">
              <w:rPr>
                <w:rFonts w:hint="eastAsia"/>
                <w:sz w:val="28"/>
                <w:szCs w:val="28"/>
              </w:rPr>
              <w:t>/</w:t>
            </w:r>
            <w:r w:rsidRPr="00001279"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5203" w:type="dxa"/>
          </w:tcPr>
          <w:p w:rsidR="0033781B" w:rsidRDefault="0033781B" w:rsidP="002D1F4A">
            <w:pPr>
              <w:rPr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所需费用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  <w:r w:rsidRPr="00001279">
              <w:rPr>
                <w:rFonts w:hint="eastAsia"/>
                <w:sz w:val="28"/>
                <w:szCs w:val="28"/>
              </w:rPr>
              <w:t>500</w:t>
            </w:r>
            <w:r w:rsidRPr="00001279">
              <w:rPr>
                <w:rFonts w:hint="eastAsia"/>
                <w:sz w:val="28"/>
                <w:szCs w:val="28"/>
              </w:rPr>
              <w:t>元押金</w:t>
            </w:r>
            <w:r w:rsidRPr="00001279">
              <w:rPr>
                <w:rFonts w:hint="eastAsia"/>
                <w:sz w:val="28"/>
                <w:szCs w:val="28"/>
              </w:rPr>
              <w:t>/</w:t>
            </w:r>
            <w:r w:rsidRPr="00001279"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33781B" w:rsidRPr="00001279" w:rsidTr="002D1F4A">
        <w:tc>
          <w:tcPr>
            <w:tcW w:w="10349" w:type="dxa"/>
            <w:gridSpan w:val="2"/>
          </w:tcPr>
          <w:p w:rsidR="0033781B" w:rsidRPr="00001279" w:rsidRDefault="0033781B" w:rsidP="002D1F4A">
            <w:pPr>
              <w:rPr>
                <w:b/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联系人：</w:t>
            </w:r>
            <w:r w:rsidR="00AF43D8">
              <w:rPr>
                <w:rFonts w:hint="eastAsia"/>
                <w:b/>
                <w:sz w:val="28"/>
                <w:szCs w:val="28"/>
              </w:rPr>
              <w:t>杨文嵘</w:t>
            </w:r>
            <w:r w:rsidRPr="00001279">
              <w:rPr>
                <w:rFonts w:hint="eastAsia"/>
                <w:b/>
                <w:sz w:val="28"/>
                <w:szCs w:val="28"/>
              </w:rPr>
              <w:t>（平安银行昆明东聚支行</w:t>
            </w:r>
            <w:r w:rsidR="00AF43D8">
              <w:rPr>
                <w:rFonts w:hint="eastAsia"/>
                <w:b/>
                <w:sz w:val="28"/>
                <w:szCs w:val="28"/>
              </w:rPr>
              <w:t>信贷经理</w:t>
            </w:r>
            <w:r w:rsidRPr="00001279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33781B" w:rsidRPr="00001279" w:rsidRDefault="0033781B" w:rsidP="002D1F4A">
            <w:pPr>
              <w:rPr>
                <w:b/>
                <w:sz w:val="28"/>
                <w:szCs w:val="28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手机：</w:t>
            </w:r>
            <w:r w:rsidR="00AF43D8">
              <w:rPr>
                <w:rFonts w:hint="eastAsia"/>
                <w:b/>
                <w:sz w:val="28"/>
                <w:szCs w:val="28"/>
              </w:rPr>
              <w:t>15887138106</w:t>
            </w:r>
          </w:p>
          <w:p w:rsidR="0033781B" w:rsidRPr="00001279" w:rsidRDefault="0033781B" w:rsidP="002D1F4A">
            <w:pPr>
              <w:rPr>
                <w:b/>
                <w:sz w:val="24"/>
                <w:szCs w:val="24"/>
              </w:rPr>
            </w:pPr>
            <w:r w:rsidRPr="00001279">
              <w:rPr>
                <w:rFonts w:hint="eastAsia"/>
                <w:b/>
                <w:sz w:val="28"/>
                <w:szCs w:val="28"/>
              </w:rPr>
              <w:t>地址：东聚汽配城大车配件市场</w:t>
            </w:r>
            <w:r w:rsidRPr="00001279">
              <w:rPr>
                <w:rFonts w:hint="eastAsia"/>
                <w:b/>
                <w:sz w:val="28"/>
                <w:szCs w:val="28"/>
              </w:rPr>
              <w:t>A1</w:t>
            </w:r>
            <w:r w:rsidRPr="00001279">
              <w:rPr>
                <w:rFonts w:hint="eastAsia"/>
                <w:b/>
                <w:sz w:val="28"/>
                <w:szCs w:val="28"/>
              </w:rPr>
              <w:t>栋</w:t>
            </w:r>
            <w:r w:rsidRPr="00001279">
              <w:rPr>
                <w:rFonts w:hint="eastAsia"/>
                <w:b/>
                <w:sz w:val="28"/>
                <w:szCs w:val="28"/>
              </w:rPr>
              <w:t>9</w:t>
            </w:r>
            <w:r w:rsidRPr="00001279">
              <w:rPr>
                <w:rFonts w:hint="eastAsia"/>
                <w:b/>
                <w:sz w:val="28"/>
                <w:szCs w:val="28"/>
              </w:rPr>
              <w:t>号（高原明珠酒店旁）</w:t>
            </w:r>
          </w:p>
        </w:tc>
      </w:tr>
    </w:tbl>
    <w:p w:rsidR="006737CE" w:rsidRPr="0033781B" w:rsidRDefault="006737CE" w:rsidP="0033781B"/>
    <w:sectPr w:rsidR="006737CE" w:rsidRPr="0033781B" w:rsidSect="00D701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DEC" w:rsidRDefault="00BD3DEC" w:rsidP="006737CE">
      <w:r>
        <w:separator/>
      </w:r>
    </w:p>
  </w:endnote>
  <w:endnote w:type="continuationSeparator" w:id="1">
    <w:p w:rsidR="00BD3DEC" w:rsidRDefault="00BD3DEC" w:rsidP="00673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DEC" w:rsidRDefault="00BD3DEC" w:rsidP="006737CE">
      <w:r>
        <w:separator/>
      </w:r>
    </w:p>
  </w:footnote>
  <w:footnote w:type="continuationSeparator" w:id="1">
    <w:p w:rsidR="00BD3DEC" w:rsidRDefault="00BD3DEC" w:rsidP="006737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7CE"/>
    <w:rsid w:val="000D09D4"/>
    <w:rsid w:val="001F1A58"/>
    <w:rsid w:val="003171A8"/>
    <w:rsid w:val="0033781B"/>
    <w:rsid w:val="005F47CA"/>
    <w:rsid w:val="006737CE"/>
    <w:rsid w:val="009A7EEC"/>
    <w:rsid w:val="00A0465E"/>
    <w:rsid w:val="00A9748F"/>
    <w:rsid w:val="00AF43D8"/>
    <w:rsid w:val="00BD3DEC"/>
    <w:rsid w:val="00D70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37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37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37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37CE"/>
    <w:rPr>
      <w:sz w:val="18"/>
      <w:szCs w:val="18"/>
    </w:rPr>
  </w:style>
  <w:style w:type="paragraph" w:customStyle="1" w:styleId="xmsonormal">
    <w:name w:val="x_msonormal"/>
    <w:basedOn w:val="a"/>
    <w:rsid w:val="006737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33781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87672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0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89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03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>sdb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深圳发展银行</cp:lastModifiedBy>
  <cp:revision>2</cp:revision>
  <dcterms:created xsi:type="dcterms:W3CDTF">2013-10-16T02:53:00Z</dcterms:created>
  <dcterms:modified xsi:type="dcterms:W3CDTF">2013-10-16T02:53:00Z</dcterms:modified>
</cp:coreProperties>
</file>